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Staatsanwaltschaft Frankfurt am Main</w:t>
      </w:r>
    </w:p>
    <w:p>
      <w:r>
        <w:t>Prokuratura Generalna we Frankfurcie nad Menem</w:t>
      </w:r>
    </w:p>
    <w:p>
      <w:r>
        <w:t>HESSEN</w:t>
      </w:r>
    </w:p>
    <w:p>
      <w:r>
        <w:t>Sekretariat</w:t>
      </w:r>
    </w:p>
    <w:p>
      <w:r>
        <w:t>wniosek o wydanie róż</w:t>
      </w:r>
    </w:p>
    <w:p>
      <w:r>
        <w:t>KPP Pruszków</w:t>
      </w:r>
    </w:p>
    <w:p>
      <w:r>
        <w:t>do akt</w:t>
      </w:r>
    </w:p>
    <w:p>
      <w:r>
        <w:t>wniosek o wydanie odpisu</w:t>
      </w:r>
    </w:p>
    <w:p>
      <w:r>
        <w:t>kpp. Przymierze</w:t>
      </w:r>
    </w:p>
    <w:p>
      <w:r>
        <w:t>niezwłocznie</w:t>
      </w:r>
    </w:p>
    <w:p>
      <w:r>
        <w:t>zwrot dokumentów</w:t>
      </w:r>
    </w:p>
    <w:p>
      <w:r>
        <w:t>02.09.2016</w:t>
      </w:r>
    </w:p>
    <w:p>
      <w:r>
        <w:t>A-</w:t>
      </w:r>
    </w:p>
    <w:p>
      <w:r>
        <w:t>Prokuratura Generalna we Frankfurcie nad Menem 60256 Frankfurt nad Menem</w:t>
      </w:r>
    </w:p>
    <w:p>
      <w:r>
        <w:t>Sygnatura akt: 8530 RHs 500659/26</w:t>
      </w:r>
    </w:p>
    <w:p>
      <w:r>
        <w:t>Prokuratura Rejonowa w Jarosławiu</w:t>
      </w:r>
    </w:p>
    <w:p>
      <w:r>
        <w:t>Ul. Jana Pawła II 11</w:t>
      </w:r>
    </w:p>
    <w:p>
      <w:r>
        <w:t>37-500 Jarosław</w:t>
      </w:r>
    </w:p>
    <w:p>
      <w:r>
        <w:t>POLSKA</w:t>
      </w:r>
    </w:p>
    <w:p>
      <w:r>
        <w:t>Nr sygn. akt: 0231</w:t>
      </w:r>
    </w:p>
    <w:p>
      <w:r>
        <w:t>Prowadzący sprawę/Prowadząca sprawę: Prokurator Conrad</w:t>
      </w:r>
    </w:p>
    <w:p>
      <w:r>
        <w:t>Numer wewnętrzny: 8163</w:t>
      </w:r>
    </w:p>
    <w:p>
      <w:r>
        <w:t>Faks: 101</w:t>
      </w:r>
    </w:p>
    <w:p>
      <w:r>
        <w:t>E-mail: Sekretariat85@sta-frankfurt.justiz.hessen.de</w:t>
      </w:r>
    </w:p>
    <w:p>
      <w:r>
        <w:t>Państwa sygnatura:</w:t>
      </w:r>
    </w:p>
    <w:p>
      <w:r>
        <w:t>Państwa wiadomość:</w:t>
      </w:r>
    </w:p>
    <w:p>
      <w:r>
        <w:t>Data: 11 maja 2026</w:t>
      </w:r>
    </w:p>
    <w:p>
      <w:r>
        <w:t>1266277720260902 0021</w:t>
      </w:r>
    </w:p>
    <w:p>
      <w:r>
        <w:t>Wniosek o pomoc prawną z 22 stycznia 2026 r.</w:t>
      </w:r>
    </w:p>
    <w:p>
      <w:r>
        <w:t>Państwa sygnatura: 3035-4.Oz.20.2026</w:t>
      </w:r>
    </w:p>
    <w:p>
      <w:r>
        <w:t>Szanowne Panie i Panowie,</w:t>
      </w:r>
    </w:p>
    <w:p>
      <w:r>
        <w:t>w odpowiedzi na Państwa ww. wniosek o pomoc prawną przesyłam niniejszym powstałe w związku z nim dokumenty. Ponieważ sprawa dotyczy osób poszkodowanych, nie przesyłam Państwu pełnych wykazów obrotów. Posiadacze konta zostaną jeszcze przesłuchani, o czym otrzymają Państwo dalszą wiadomość.</w:t>
      </w:r>
    </w:p>
    <w:p>
      <w:r>
        <w:t>Z poważaniem</w:t>
      </w:r>
    </w:p>
    <w:p>
      <w:r>
        <w:t>Z upoważnienia</w:t>
      </w:r>
    </w:p>
    <w:p>
      <w:r>
        <w:t>Dr. Tietze</w:t>
      </w:r>
    </w:p>
    <w:p>
      <w:r>
        <w:t>Starszy prokurator</w:t>
      </w:r>
    </w:p>
    <w:p>
      <w:r>
        <w:t>Pieczęć: PROKURATURA GENERALNA FRANKFURT NAD MENEM</w:t>
      </w:r>
    </w:p>
    <w:p>
      <w:r>
        <w:t>Hahnstraße 25</w:t>
      </w:r>
    </w:p>
    <w:p>
      <w:r>
        <w:t>60528 Frankfurt nad Menem</w:t>
      </w:r>
    </w:p>
    <w:p>
      <w:r>
        <w:t>Telefon: (069) 1367-01</w:t>
      </w:r>
    </w:p>
    <w:p>
      <w:r>
        <w:t>Telefaks: (0611) 327619-103</w:t>
      </w:r>
    </w:p>
    <w:p>
      <w:r>
        <w:t>Niederrad Bahnhof</w:t>
      </w:r>
    </w:p>
    <w:p>
      <w:r>
        <w:t>Znak jakości</w:t>
      </w:r>
    </w:p>
    <w:p>
      <w:r>
        <w:t>Pracodawca przyjazny rodzinie</w:t>
      </w:r>
    </w:p>
    <w:p>
      <w:r>
        <w:t>Kraj Hesja</w:t>
      </w:r>
    </w:p>
    <w:p>
      <w:r>
        <w:t>ING</w:t>
      </w:r>
    </w:p>
    <w:p>
      <w:r>
        <w:t>ING-DiBa AG 60628 Frankfurt nad Menem</w:t>
      </w:r>
    </w:p>
    <w:p>
      <w:r>
        <w:t>02 2FD7 4301 18 8000 0794</w:t>
      </w:r>
    </w:p>
    <w:p>
      <w:r>
        <w:t>DV 05.26 1,80 Poczta Niemiecka</w:t>
      </w:r>
    </w:p>
    <w:p>
      <w:r>
        <w:t>*K4000*67409994010*4488*0000121*MB*</w:t>
      </w:r>
    </w:p>
    <w:p>
      <w:r>
        <w:t>Prokuratura Generalna</w:t>
      </w:r>
    </w:p>
    <w:p>
      <w:r>
        <w:t>60256 Frankfurt nad Menem</w:t>
      </w:r>
    </w:p>
    <w:p>
      <w:r>
        <w:t>ING-DiBa AG</w:t>
      </w:r>
    </w:p>
    <w:p>
      <w:r>
        <w:t>Theodor-Heuss-Allee 2</w:t>
      </w:r>
    </w:p>
    <w:p>
      <w:r>
        <w:t>60486 Frankfurt nad Menem</w:t>
      </w:r>
    </w:p>
    <w:p>
      <w:r>
        <w:t>29.04.2026</w:t>
      </w:r>
    </w:p>
    <w:p>
      <w:r>
        <w:t>Sygnatura akt 8530 RHs 500659/26</w:t>
      </w:r>
    </w:p>
    <w:p>
      <w:r>
        <w:t>Wniosek o informacje Andre Siebrands</w:t>
      </w:r>
    </w:p>
    <w:p>
      <w:r>
        <w:t>Pieczęć: Prokuratura Generalna Frankfurt nad Menem, Wpływ: 05 maja 2026, Załączniki: _____, Tom akt: _____, Kartki: 6</w:t>
      </w:r>
    </w:p>
    <w:p>
      <w:r>
        <w:t>Szanowne Panie i Panowie,</w:t>
      </w:r>
    </w:p>
    <w:p>
      <w:r>
        <w:t>bardzo dziękuję za Państwa zapytanie.</w:t>
      </w:r>
    </w:p>
    <w:p>
      <w:r>
        <w:t>Zgodnie z życzeniem otrzymują Państwo żądane informacje:</w:t>
      </w:r>
    </w:p>
    <w:p>
      <w:r>
        <w:t>Konto bieżące</w:t>
      </w:r>
    </w:p>
    <w:p>
      <w:r>
        <w:t>IBAN: DE53 5001 0517 5418 3434 84</w:t>
      </w:r>
    </w:p>
    <w:p>
      <w:r>
        <w:t>Posiadacz konta: Andre Siebrands</w:t>
      </w:r>
    </w:p>
    <w:p>
      <w:r>
        <w:t>Znany adres: 97901 Altenbuch, Hauptstr. 70</w:t>
      </w:r>
    </w:p>
    <w:p>
      <w:r>
        <w:t>Otwarcie konta: 10.08.2016</w:t>
      </w:r>
    </w:p>
    <w:p>
      <w:r>
        <w:t>Saldo konta: 1 467,81 Euro na dzień 29.04.2026</w:t>
      </w:r>
    </w:p>
    <w:p>
      <w:r>
        <w:t>Otrzymają Państwo wraz z niniejszym pismem kopię dokumentów otwarcia konta oraz zestawienie konta za żądany okres.</w:t>
      </w:r>
    </w:p>
    <w:p>
      <w:r>
        <w:t>Dodatkowo załączamy wyciągi bankowe. Można z nich odczytać odpowiednie salda na początek i koniec miesiąca.</w:t>
      </w:r>
    </w:p>
    <w:p>
      <w:r>
        <w:t>Klient posiada dostęp do Internetu z elektroniczną skrzynką pocztową (Post-Box) i może sprawdzać operacje na koncie online. Wyciągi bankowe są udostępniane w Post-Boxie do wglądu. Dane dostępu do bankowości internetowej/telefonicznej wysłaliśmy wyłącznie do posiadacza konta na adres podany przez niego przy składaniu wniosku.</w:t>
      </w:r>
    </w:p>
    <w:p>
      <w:r>
        <w:t>Do konta bieżącego wydano kartę VISA o numerze PAN 4546 XXXX XXXX 4016.</w:t>
      </w:r>
    </w:p>
    <w:p>
      <w:r>
        <w:t>Klient jest jedynym posiadaczem konta. Nie udzielono pełnomocnictw.</w:t>
      </w:r>
    </w:p>
    <w:p>
      <w:r>
        <w:t>ING-DiBa AG. Theodor-Heuss-Allee 2 60486 Frankfurt nad Menem Przewodnicząca Rady Nadzorczej: Susanne Klöß-Braekler Zarząd: Lars Stoy (Przewodniczący), Michael Clijdesdale, Eddy Henning, Nikolaus Maximilian Linaric, Dr. Ralph Müller, Nurten Spitzer-Erdogan. Siedziba: Frankfurt nad Menem AG Frankfurt nad Menem HRB 7727 Numer identyfikacji podatkowej: 014 22028004 Nr VAT: DE 114 103 475 Internet: www.ing.de BIC: INGDDEFFXXX Członek Funduszu Gwarancyjnego</w:t>
      </w:r>
    </w:p>
    <w:p>
      <w:r>
        <w:t>ING</w:t>
      </w:r>
    </w:p>
    <w:p>
      <w:r>
        <w:t>Chętnie odpowiemy na Państwa pytania – prosimy o kontakt mailowy pod adresem SP-COO-DBEF-Behoerdenrueckfrage@ing.de</w:t>
      </w:r>
    </w:p>
    <w:p>
      <w:r>
        <w:t>Z poważaniem</w:t>
      </w:r>
    </w:p>
    <w:p>
      <w:r>
        <w:t>Państwa ING-DiBa AG</w:t>
      </w:r>
    </w:p>
    <w:p>
      <w:r>
        <w:t>Maren Glismann</w:t>
      </w:r>
    </w:p>
    <w:p>
      <w:r>
        <w:t>Kierownik Działu Obsługi Klienta</w:t>
      </w:r>
    </w:p>
    <w:p>
      <w:r>
        <w:t>Holger Bräunlein</w:t>
      </w:r>
    </w:p>
    <w:p>
      <w:r>
        <w:t>Kierownik Działu Obsługi Kont</w:t>
      </w:r>
    </w:p>
    <w:p>
      <w:r>
        <w:t>ING</w:t>
      </w:r>
    </w:p>
    <w:p>
      <w:r>
        <w:t>ING-DiBa AG 60628 Frankfurt nad Menem</w:t>
      </w:r>
    </w:p>
    <w:p>
      <w:r>
        <w:t>02 2FD7 4301 18 8000 07A7</w:t>
      </w:r>
    </w:p>
    <w:p>
      <w:r>
        <w:t>DV 05.26 1,80 Poczta Niemiecka</w:t>
      </w:r>
    </w:p>
    <w:p>
      <w:r>
        <w:t>*K4000*67409994010*4488*0000122*MB*</w:t>
      </w:r>
    </w:p>
    <w:p>
      <w:r>
        <w:t>Prokuratura Generalna</w:t>
      </w:r>
    </w:p>
    <w:p>
      <w:r>
        <w:t>60256 Frankfurt nad Menem</w:t>
      </w:r>
    </w:p>
    <w:p>
      <w:r>
        <w:t>ING-DiBa AG</w:t>
      </w:r>
    </w:p>
    <w:p>
      <w:r>
        <w:t>Theodor-Heuss-Allee 2</w:t>
      </w:r>
    </w:p>
    <w:p>
      <w:r>
        <w:t>60486 Frankfurt nad Menem</w:t>
      </w:r>
    </w:p>
    <w:p>
      <w:r>
        <w:t>Sygnatura akt 8530 RHs 500659/26</w:t>
      </w:r>
    </w:p>
    <w:p>
      <w:r>
        <w:t>Wniosek o informacje Nermin Huskic</w:t>
      </w:r>
    </w:p>
    <w:p>
      <w:r>
        <w:t>29.04.2026</w:t>
      </w:r>
    </w:p>
    <w:p>
      <w:r>
        <w:t>Pieczęć: Prokuratura Generalna Frankfurt nad Menem, Wpływ: 05 maja 2026, Załączniki: _____, Tom akt: _____, Kartki: 11</w:t>
      </w:r>
    </w:p>
    <w:p>
      <w:r>
        <w:t>Szanowne Panie i Panowie,</w:t>
      </w:r>
    </w:p>
    <w:p>
      <w:r>
        <w:t>bardzo dziękuję za Państwa zapytanie.</w:t>
      </w:r>
    </w:p>
    <w:p>
      <w:r>
        <w:t>Zgodnie z życzeniem otrzymują Państwo żądane informacje:</w:t>
      </w:r>
    </w:p>
    <w:p>
      <w:r>
        <w:t>Konto bieżące</w:t>
      </w:r>
    </w:p>
    <w:p>
      <w:r>
        <w:t>IBAN: DE62 5001 0517 5422 8698 27</w:t>
      </w:r>
    </w:p>
    <w:p>
      <w:r>
        <w:t>Posiadacz konta: Nermin Huskic</w:t>
      </w:r>
    </w:p>
    <w:p>
      <w:r>
        <w:t>Znany adres: 04703 Leisnig, Naundorf 19</w:t>
      </w:r>
    </w:p>
    <w:p>
      <w:r>
        <w:t>Otwarcie konta: 05.09.2017</w:t>
      </w:r>
    </w:p>
    <w:p>
      <w:r>
        <w:t>Saldo konta: 2 017,56 Euro na dzień 29.04.2026</w:t>
      </w:r>
    </w:p>
    <w:p>
      <w:r>
        <w:t>Otrzymają Państwo wraz z niniejszym pismem kopię dokumentów otwarcia konta oraz zestawienie konta za żądany okres.</w:t>
      </w:r>
    </w:p>
    <w:p>
      <w:r>
        <w:t>Dodatkowo załączamy wyciągi bankowe. Można z nich odczytać odpowiednie salda na początek i koniec miesiąca.</w:t>
      </w:r>
    </w:p>
    <w:p>
      <w:r>
        <w:t>Klient jest jedynym posiadaczem konta. Nie udzielono pełnomocnictw.</w:t>
      </w:r>
    </w:p>
    <w:p>
      <w:r>
        <w:t>Klient posiada dostęp do Internetu z elektroniczną skrzynką pocztową (Post-Box) i może sprawdzać operacje na koncie online. Wyciągi bankowe są udostępniane w Post-Boxie do wglądu. Dane dostępu do bankowości internetowej/telefonicznej wysłaliśmy wyłącznie do posiadacza konta na adres podany przez niego przy składaniu wniosku.</w:t>
      </w:r>
    </w:p>
    <w:p>
      <w:r>
        <w:t>Do konta wydano girocard o numerze karty 290000344054 oraz kartę VISA o numerze PAN 4546 XXXX XXXX 3010.</w:t>
      </w:r>
    </w:p>
    <w:p>
      <w:r>
        <w:t>ING-DiBa AG. Theodor-Heuss-Allee 2 60486 Frankfurt nad Menem Przewodnicząca Rady Nadzorczej: Susanne Klöß-Braekler Zarząd: Lars Stoy (Przewodniczący), Michael Clijdesdale, Eddy Henning, Nikolaus Maximilian Linaric, Dr. Ralph Müller, Nurten Spitzer-Erdogan Siedziba: Frankfurt nad Menem AG Frankfurt nad Menem HRB 7727 Numer identyfikacji podatkowej: 014 22028004 Nr VAT: DE 114 103 475 Internet: www.ing.de BIC: INGDDEFFXXX Członek Funduszu Gwarancyjnego</w:t>
      </w:r>
    </w:p>
    <w:p>
      <w:r>
        <w:t>ING</w:t>
      </w:r>
    </w:p>
    <w:p>
      <w:r>
        <w:t>Chętnie odpowiemy na Państwa pytania – prosimy o kontakt mailowy pod adresem SP-COO-DBEF-Behoerdenrueckfrage@ing.de</w:t>
      </w:r>
    </w:p>
    <w:p>
      <w:r>
        <w:t>Z poważaniem</w:t>
      </w:r>
    </w:p>
    <w:p>
      <w:r>
        <w:t>Państwa ING-DiBa AG</w:t>
      </w:r>
    </w:p>
    <w:p>
      <w:r>
        <w:t>Maren Glismann</w:t>
      </w:r>
    </w:p>
    <w:p>
      <w:r>
        <w:t>Kierownik Działu Obsługi Klienta</w:t>
      </w:r>
    </w:p>
    <w:p>
      <w:r>
        <w:t>Holger Bräunlein</w:t>
      </w:r>
    </w:p>
    <w:p>
      <w:r>
        <w:t>Kierownik Działu Obsługi Kont</w:t>
      </w:r>
    </w:p>
    <w:p>
      <w:r>
        <w:t>Wniosek o konto bieżące</w:t>
      </w:r>
    </w:p>
    <w:p>
      <w:r>
        <w:t>01.4070700</w:t>
      </w:r>
    </w:p>
    <w:p>
      <w:r>
        <w:t>Ważna wskazówka! Prosimy wypełniać drukowanymi literami. Wpisy poza wyznaczonymi polami nie mogą być uwzględnione.</w:t>
      </w:r>
    </w:p>
    <w:p>
      <w:r>
        <w:t>Tak, ja/my jesteśmy zainteresowani otwarciem konta bieżącego do użytku prywatnego w ING-DiBa AG, Theodor-Heuss-Allee 106, 60486 Frankfurt am Main, zwanym dalej „ING-DiBa”. Niniejszym wnioskiem prosimy ING-DiBa o konkretną ofertę na umowę o konto bieżące.</w:t>
      </w:r>
    </w:p>
    <w:p>
      <w:r>
        <w:t>1. Dane osobowe. Proszę poprawić, jeśli to konieczne.</w:t>
      </w:r>
    </w:p>
    <w:p>
      <w:r>
        <w:t>Pierwszy posiadacz konta</w:t>
      </w:r>
    </w:p>
    <w:p>
      <w:r>
        <w:t>Tytuł: Pani, Pan, Prof., Dr. (zaznaczone: Pan)</w:t>
      </w:r>
    </w:p>
    <w:p>
      <w:r>
        <w:t>Nazwisko: Endt</w:t>
      </w:r>
    </w:p>
    <w:p>
      <w:r>
        <w:t>Imię: Reinhard</w:t>
      </w:r>
    </w:p>
    <w:p>
      <w:r>
        <w:t>Data urodzenia: 01.10.1966</w:t>
      </w:r>
    </w:p>
    <w:p>
      <w:r>
        <w:t>Nazwisko panieńskie:</w:t>
      </w:r>
    </w:p>
    <w:p>
      <w:r>
        <w:t>Ulica: Zur Pfannenschmiede Nr. 2a</w:t>
      </w:r>
    </w:p>
    <w:p>
      <w:r>
        <w:t>Kod pocztowy: 86986</w:t>
      </w:r>
    </w:p>
    <w:p>
      <w:r>
        <w:t>Miejscowość: Schwabbruck</w:t>
      </w:r>
    </w:p>
    <w:p>
      <w:r>
        <w:t>Mieszka od MM/RR: 07/97</w:t>
      </w:r>
    </w:p>
    <w:p>
      <w:r>
        <w:t>Rodzaj zamieszkania: najem, własność, u rodziców (zaznaczone: własność)</w:t>
      </w:r>
    </w:p>
    <w:p>
      <w:r>
        <w:t>Poprzedni adres zamieszkania w ciągu ostatnich trzech lat lub 2. miejsca zamieszkania:</w:t>
      </w:r>
    </w:p>
    <w:p>
      <w:r>
        <w:t>Narodowość: niemiecka, inna (zaznaczone: niemiecka)</w:t>
      </w:r>
    </w:p>
    <w:p>
      <w:r>
        <w:t>Dane kontaktowe dla naszej obsługi klienta. Mogą Państwo w każdej chwili sprzeciwić się wykorzystywaniu Państwa adresu e-mail pod adresem info@ing-diba.de.</w:t>
      </w:r>
    </w:p>
    <w:p>
      <w:r>
        <w:t>Telefon prywatny: 0886818444</w:t>
      </w:r>
    </w:p>
    <w:p>
      <w:r>
        <w:t>w dzień:</w:t>
      </w:r>
    </w:p>
    <w:p>
      <w:r>
        <w:t>telefon komórkowy: 01736479303</w:t>
      </w:r>
    </w:p>
    <w:p>
      <w:r>
        <w:t>E-mail: reinhard.endt@gmx.de</w:t>
      </w:r>
    </w:p>
    <w:p>
      <w:r>
        <w:t>Stan cywilny: kawaler/panna, żonaty/zamężna, konkubinat, rozwiedziony, w separacji, wdowiec/wdowa (zaznaczone: żonaty/zamężna)</w:t>
      </w:r>
    </w:p>
    <w:p>
      <w:r>
        <w:t>Grupa zawodowa: pracownik, robotnik, uczeń, urzędnik/urzędniczka, gospodyni domowa/gospodarz domowy, bezrobotny, osoba prywatna, emeryt/rencista, student/studentka, żołnierz służby terminowej, wolny zawód/samozatrudniony jako (zaznaczone: pracownik)</w:t>
      </w:r>
    </w:p>
    <w:p>
      <w:r>
        <w:t>Zatrudniony u obecnego pracodawcy od MM/RR: 01/97</w:t>
      </w:r>
    </w:p>
    <w:p>
      <w:r>
        <w:t>Wolny zawód/samozatrudniony, osoba prywatna od MM/RR:</w:t>
      </w:r>
    </w:p>
    <w:p>
      <w:r>
        <w:t>Branża: bankowość/ubezpieczenia, budownictwo, IT/doradztwo, energetyka, edukacja/nauczanie, służba zdrowia, handel, rzemiosło, hotelarstwo/gastronomia, rolnictwo, służba publiczna, produkcja/przemysł, inne usługi, transport (zaznaczone: produkcja/przemysł)</w:t>
      </w:r>
    </w:p>
    <w:p>
      <w:r>
        <w:t>Drugi posiadacz konta: Obaj posiadacze konta muszą mieszkać pod wspólnym adresem. Korespondencja dotycząca konta będzie wysyłana wyłącznie do adresu pierwszego posiadacza konta, tylko do partnera pierwszego posiadacza konta.</w:t>
      </w:r>
    </w:p>
    <w:p>
      <w:r>
        <w:t>Tytuł: Pani, Pan, Prof., Dr. (zaznaczone: Pani)</w:t>
      </w:r>
    </w:p>
    <w:p>
      <w:r>
        <w:t>Nazwisko: Endt</w:t>
      </w:r>
    </w:p>
    <w:p>
      <w:r>
        <w:t>Imię: Kathrin</w:t>
      </w:r>
    </w:p>
    <w:p>
      <w:r>
        <w:t>Data urodzenia: 07.03.1970</w:t>
      </w:r>
    </w:p>
    <w:p>
      <w:r>
        <w:t>Nazwisko panieńskie: Panzinger</w:t>
      </w:r>
    </w:p>
    <w:p>
      <w:r>
        <w:t>Narodowość: niemiecka, inna (zaznaczone: niemiecka)</w:t>
      </w:r>
    </w:p>
    <w:p>
      <w:r>
        <w:t>Stan cywilny: kawaler/panna, żonaty/zamężna, konkubinat, rozwiedziony, w separacji, wdowiec/wdowa (zaznaczone: żonaty/zamężna)</w:t>
      </w:r>
    </w:p>
    <w:p>
      <w:r>
        <w:t>Grupa zawodowa: pracownik, robotnik, uczeń, urzędnik/urzędniczka, gospodyni domowa/gospodarz domowy, bezrobotny, osoba prywatna, emeryt/rencista, student/studentka, żołnierz służby terminowej, wolny zawód/samozatrudniony jako (zaznaczone: pracownik)</w:t>
      </w:r>
    </w:p>
    <w:p>
      <w:r>
        <w:t>Zatrudniony u obecnego pracodawcy od MM/RR: 08/08</w:t>
      </w:r>
    </w:p>
    <w:p>
      <w:r>
        <w:t>Wolny zawód/samozatrudniony, osoba prywatna od MM/RR:</w:t>
      </w:r>
    </w:p>
    <w:p>
      <w:r>
        <w:t>Branża: bankowość/ubezpieczenia, budownictwo, IT/doradztwo, energetyka, edukacja/nauczanie, służba zdrowia, handel, rzemiosło, hotelarstwo/gastronomia, rolnictwo, służba publiczna, produkcja/przemysł, inne usługi, transport (zaznaczone: służba publiczna)</w:t>
      </w:r>
    </w:p>
    <w:p>
      <w:r>
        <w:t>Miesięczny dochód netto</w:t>
      </w:r>
    </w:p>
    <w:p>
      <w:r>
        <w:t>Miesięczny dochód netto (wynagrodzenie/pensja): 1. Posiadacz konta: € 5400</w:t>
      </w:r>
    </w:p>
    <w:p>
      <w:r>
        <w:t>2. Posiadacz konta: € 200</w:t>
      </w:r>
    </w:p>
    <w:p>
      <w:r>
        <w:t>Inne dochody obojga posiadaczy konta (np. dochody z wynajmu, działalność dodatkowa, dodatkowa renta): € 200</w:t>
      </w:r>
    </w:p>
    <w:p>
      <w:r>
        <w:t>Dzieci</w:t>
      </w:r>
    </w:p>
    <w:p>
      <w:r>
        <w:t>Liczba dzieci na utrzymaniu w gospodarstwie domowym: 5 (zasiłek rodzinny jest automatycznie uwzględniany w dochodach)</w:t>
      </w:r>
    </w:p>
    <w:p>
      <w:r>
        <w:t>Karty do konta</w:t>
      </w:r>
    </w:p>
    <w:p>
      <w:r>
        <w:t>Pierwszy posiadacz konta automatycznie wnioskuje o kartę ec-/Maestro-Card i kartę VISA Direkt-Card z PIN-em (osobistym numerem identyfikacyjnym) do korzystania z bankomatów i płatności bezgotówkowych.</w:t>
      </w:r>
    </w:p>
    <w:p>
      <w:r>
        <w:t>Jeśli karty dla drugiego posiadacza konta są pożądane, proszę zaznaczyć: ☑ ec-/Maestro-Card ☑ VISA Direkt-Card</w:t>
      </w:r>
    </w:p>
    <w:p>
      <w:r>
        <w:t>Kredyt odnawialny</w:t>
      </w:r>
    </w:p>
    <w:p>
      <w:r>
        <w:t>Czy życzą sobie Państwo kredyt odnawialny do Państwa konta bieżącego? Prosimy wpisać żądaną kwotę i załączyć do wniosku kopię(e) ostatnich odpowiednich dowodów dochodu (odcinek wynagrodzenia lub pensji, dla osób prowadzących wolny zawód ostatnie dwa decyzje podatkowe, dla emerytów/rencistów ostatnie decyzje o rencie itp.). Załączone dokumenty zostaną zniszczone po przetworzeniu przez nas.</w:t>
      </w:r>
    </w:p>
    <w:p>
      <w:r>
        <w:t>☑ Tak, ja/my wnioskuję/my o kredyt odnawialny w wysokości: € 2000 (maks. trzykrotność dochodu netto lub maks. 10.000 €)</w:t>
      </w:r>
    </w:p>
    <w:p>
      <w:r>
        <w:t>Proszę koniecznie zapoznać się z następną stroną tego wniosku i podpisać!</w:t>
      </w:r>
    </w:p>
    <w:p>
      <w:r>
        <w:t>Egzemplarz dla banku</w:t>
      </w:r>
    </w:p>
    <w:p>
      <w:r>
        <w:t>ING DiBa</w:t>
      </w:r>
    </w:p>
    <w:p>
      <w:r>
        <w:t>01.4070700</w:t>
      </w:r>
    </w:p>
    <w:p>
      <w:r>
        <w:t>Informacje dotyczące prowadzenia konta</w:t>
      </w:r>
    </w:p>
    <w:p>
      <w:r>
        <w:t>Telebanking</w:t>
      </w:r>
    </w:p>
    <w:p>
      <w:r>
        <w:t>Konto bieżące automatycznie umożliwia korzystanie z telebankingu. Niezbędny do tego numer PIN (osobisty numer identyfikacyjny) otrzymają Państwo pocztą. W telebankingu zlecenia/zapytania są przekazywane ustnie lub za pomocą klawiatury telefonicznej. Umowa telebankingu wchodzi w życie z pierwszym użyciem PIN-u. Posiadacz konta jest zobowiązany do zapewnienia, aby żadna osoba trzecia nie miała dostępu do PIN-u.</w:t>
      </w:r>
    </w:p>
    <w:p>
      <w:r>
        <w:t>Bankowość internetowa wraz z Post-Boxem</w:t>
      </w:r>
    </w:p>
    <w:p>
      <w:r>
        <w:t>Ja/My wnioskuję/emy o uczestnictwo w bankowości internetowej z kontem bieżącym. Wyciągi z konta i komunikaty są umieszczane elektronicznie w Post-Boxie bankowości internetowej. Wysyłka pocztą nie odbywa się. Umowa bankowości internetowej, w tym PIN do bankowości internetowej, DiBa Key i lista iTAN, jest wysyłana pocztą. Umowa o bankowość internetową wchodzi w życie z pierwszym użyciem bankowości internetowej.</w:t>
      </w:r>
    </w:p>
    <w:p>
      <w:r>
        <w:t>Jeśli już posiadają Państwo konto Extra-Konto, kredyt prywatny lub Direkt-Depot, również dla tych kont i depozytów umieścimy wyciągi i komunikaty w Post-Boxie.</w:t>
      </w:r>
    </w:p>
    <w:p>
      <w:r>
        <w:t>Nie, ja/my nie wnioskuję/emy o bankowość internetową wraz z Post-Boxem. Miesięczne wyciągi z konta otrzymuję/otrzymujemy pocztą.</w:t>
      </w:r>
    </w:p>
    <w:p>
      <w:r>
        <w:t>Za wysyłkę wyciągów z konta pobierana jest opłata pocztowa w wysokości 0,55 Euro za wyciąg, która zostanie obciążona moim/naszym kontem bieżącym co miesiąc.</w:t>
      </w:r>
    </w:p>
    <w:p>
      <w:r>
        <w:t>Zgoda na przekazywanie danych do SCHUFA</w:t>
      </w:r>
    </w:p>
    <w:p>
      <w:r>
        <w:t>Ja/My wyrażam/wyrażamy zgodę na przekazywanie przez ING-DiBa AG danych dotyczących wnioskowania, otwarcia i zakończenia tego połączenia konta do SCHUFA Holding AG, Kormoranweg 5, 65201 Wiesbaden. Niezależnie od tego, ING-DiBa AG przekaże SCHUFA również dane dotyczące zachowań niezgodnych z umową (np. kwota wierzytelności po wypowiedzeniu, nadużycie konta lub karty kredytowej). Powyższe zgłoszenia mogą nastąpić zgodnie z federalną ustawą o ochronie danych, o ile jest to dopuszczalne po wyważeniu wszystkich interesów stron. W tym zakresie zwalniam/zwalniamy ING-DiBa AG z tajemnicy bankowej. SCHUFA przechowuje i przekazuje dane swoim partnerom w wewnętrznym rynku UE w celu oceny zdolności kredytowej osób fizycznych. Partnerami SCHUFA są przede wszystkim instytucje kredytowe, a także firmy wydające karty kredytowe i leasingowe. Ponadto SCHUFA udziela również informacji firmom handlowym, telekomunikacyjnym i innym, które udzielają świadczeń i dostaw na kredyt. SCHUFA udostępnia dane osobowe tylko wtedy, gdy uzasadniony interes w danym przypadku został wiarygodnie przedstawiony. W celu ustalenia dłużników SCHUFA ujawnia dane adresowe. Przy udzielaniu informacji SCHUFA może dodatkowo przekazać Państwa partnerom umownym obliczoną na podstawie Państwa danych wartość prawdopodobieństwa w celu oceny ryzyka kredytowego (procedura scoringowa). Ja/My możemy/możemy otrzymać informacje w SCHUFA o przechowywanych danych dotyczących mnie/nas. Dalsze informacje o procedurze SCHUFA-Auskunfts- und Score-Verfahren zawiera ulotka, którą można otrzymać na życzenie. Adres SCHUFA to: SCHUFA Holding AG, Verbraucherservice, Postfach 5640, 30056 Hannover.</w:t>
      </w:r>
    </w:p>
    <w:p>
      <w:r>
        <w:t>Zgoda na zapytanie InFoScore</w:t>
      </w:r>
    </w:p>
    <w:p>
      <w:r>
        <w:t>Ja/My wyrażam/wyrażamy zgodę na to, aby ING-DiBa AG w celu sprawdzenia zdolności kredytowej dokonała wymiany danych z następującymi firmami: Dane dotyczące dotychczasowych zachowań płatniczych są pozyskiwane od infoscore Consumer Data GmbH, Rheinstraße 99, 76532 Baden-Baden. Ja/My zrzekam/zrzekamy się wobec wymienionej firmy osobnego powiadomienia w przypadku przekazania danych i zwalniam/zwalniamy ING-DiBa AG z tajemnicy bankowej w tym procesie. W wymienionej firmie ja/my możemy/możemy w każdej chwili uzyskać pisemną informację o przechowywanych danych dotyczących mnie/nas.</w:t>
      </w:r>
    </w:p>
    <w:p>
      <w:r>
        <w:t>Cesja wierzytelności z tytułu wynagrodzenia za pracę i świadczeń socjalnych</w:t>
      </w:r>
    </w:p>
    <w:p>
      <w:r>
        <w:t>W celu zabezpieczenia roszczeń ING-DiBa wynikających z zawieranej umowy o konto bieżące (zwłaszcza z tytułu kredytu odnawialnego, w tym jego przewalutowania na nowy kredyt ze zmienionymi warunkami) posiadacz konta niniejszym ceduje zbywalną część bieżących i przyszłych roszczeń z tytułu wynagrodzenia za pracę wszelkiego rodzaju, w tym roszczeń emerytalnych, prowizji, tantiem, udziałów w zyskach oraz odpraw wobec danego pracodawcy, a także z tytułu bieżących świadczeń pieniężnych w rozumieniu Kodeksu Ubezpieczeń Społecznych oraz roszczeń rentowych wobec danego ubezpieczyciela lub świadczeniodawcy, zgodnie z § 53 SGB I. Cesja wchodzi w życie dopiero, gdy umowa o konto bieżące zostanie zawarta poprzez pierwsze użycie konta. W przypadku wcześniejszej cesji wobec osoby trzeciej, roszczenie o zwrot zostanie przelane na poprzedniego wierzyciela cesjonariusza. Cesja jest ograniczona do wysokości należności powiększonej o ryczałt w wysokości 10% za roszczenia z tytułu zwłoki oraz koszty ewentualnego dochodzenia prawnego. ING-DiBa ma prawo powiadomić odpowiedniego pracodawcę lub świadczeniodawcę o cesji i ściągnąć cedowane wierzytelności, jeśli połączenie konta zostało skutecznie wypowiedziane. Ujawnienie zostanie zapowiedziane przez ING-DiBa posiadaczowi konta z sześciotygodniowym wyprzedzeniem, chyba że istnieje ważny powód do wcześniejszego ujawnienia. ING-DiBa może połączyć zapowiedź z upomnieniem. Posiadacz konta zobowiązuje się do niezwłocznego poinformowania ING-DiBa, jeśli cedowane wierzytelności zostaną zajęte lub stosunek pracy zostanie zakończony. W przypadku nawiązania nowego stosunku pracy posiadacz konta poinformuje ING-DiBa o nowym pracodawcy. ING-DiBa zwróci cedowane wierzytelności posiadaczowi konta, gdy tylko nie będzie miała już żadnych roszczeń z tej umowy. W trakcie trwania umowy ING-DiBa jest zobowiązana na żądanie posiadacza konta do częściowego zwolnienia cesji poprzez odpowiednie obniżenie maksymalnej kwoty, gdy tylko łączna kwota zabezpieczonych wierzytelności zmniejszy się o co najmniej 20%. Jeśli istnieją inne zabezpieczenia oprócz cesji, ING-DiBa ma swobodę wyboru zabezpieczeń do zwolnienia.</w:t>
      </w:r>
    </w:p>
    <w:p>
      <w:r>
        <w:t>4. Zawarcie umowy</w:t>
      </w:r>
    </w:p>
    <w:p>
      <w:r>
        <w:t>Po sprawdzeniu wniosku ja/my otrzymuję/emy od ING-DiBa pakiet serwisowy pocztą. Umowa o konto bieżące powstaje na podstawie oferty ING-DiBa i jej przyjęcia przez mnie/nas. Oferta ING-DiBa polega na przesłaniu pakietu serwisowego do konta bieżącego. Ja/My przyjmuję/my ofertę ING-DiBa poprzez pierwsze użycie konta bieżącego po otrzymaniu dokumentów. Udzielamy sobie wzajemnego pełnomocnictwa do zawarcia umowy poprzez użycie konta bieżącego. Jeśli ja/my nie jestem/nie jesteśmy jeszcze klientem ING-DiBa, przed zawarciem umowy musi zostać przeprowadzone ustawowo wymagane stwierdzenie tożsamości (weryfikacja). Niezbędne dokumenty otrzymuję/emy w tym przypadku wraz z pakietem serwisowym. Moim/naszym podpisem potwierdzam/potwierdzamy powyższą procedurę zawarcia umowy. Mój/nasz podpis(y) dotyczy/ą zgody na przekazywanie danych do SCHUFA, na zapytanie InFoScore, ewentualnie na zapytanie Creditreform, a także na cesję roszczeń z tytułu wynagrodzenia za pracę i świadczeń socjalnych. Moim/naszym podpisem potwierdzają Państwo, że działają na własny rachunek.</w:t>
      </w:r>
    </w:p>
    <w:p>
      <w:r>
        <w:t>Data: 07.03.2010</w:t>
      </w:r>
    </w:p>
    <w:p>
      <w:r>
        <w:t>Podpis pierwszego posiadacza konta</w:t>
      </w:r>
    </w:p>
    <w:p>
      <w:r>
        <w:t>Podpis drugiego posiadacza konta</w:t>
      </w:r>
    </w:p>
    <w:p>
      <w:r>
        <w:t>Pytania? Nasza obsługa klienta chętnie Państwu pomoże pod numerem telefonu 01802 / 44 55 88 (sieć stacjonarna wew. Telekom – 0,06 Euro za połączenie, ewentualnie inne stawki w sieciach komórkowych)</w:t>
      </w:r>
    </w:p>
    <w:p>
      <w:r>
        <w:t>Wysłać pocztą na adres: ING-DiBa AG, 60628 Frankfurt nad Menem.</w:t>
      </w:r>
    </w:p>
    <w:p>
      <w:r>
        <w:t>Ochrona danych: Gromadzenie, przechowywanie i wykorzystywanie Państwa danych odbywa się w celu sprawdzenia Państwa wniosku, obsługi umowy o konto bieżące oraz utrzymania relacji z klientem (oferty usług itp.). Państwa dane nie są przekazywane innym podmiotom niż dostawcom usług ING-DiBa lub za Państwa zgodą. Wszystkie pola z wyjątkiem „Telefon”, „E-mail” i „Nazwisko panieńskie” są obowiązkowe.</w:t>
      </w:r>
    </w:p>
    <w:p>
      <w:r>
        <w:t>Do Państwa dokumentów!</w:t>
      </w:r>
    </w:p>
    <w:p>
      <w:r>
        <w:t>Egzemplarz dla klienta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